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D9" w:rsidRPr="00780CD9" w:rsidRDefault="00780CD9" w:rsidP="00780CD9">
      <w:pPr>
        <w:pStyle w:val="a6"/>
        <w:snapToGrid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bookmarkStart w:id="0" w:name="_GoBack"/>
      <w:r w:rsidRPr="00780CD9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УТВЕРЖД</w:t>
      </w:r>
      <w:r w:rsidR="001260A1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ЕНО</w:t>
      </w:r>
    </w:p>
    <w:p w:rsidR="00780CD9" w:rsidRDefault="001260A1" w:rsidP="00780CD9">
      <w:pPr>
        <w:pStyle w:val="a6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приказом </w:t>
      </w:r>
      <w:r w:rsidR="00780CD9" w:rsidRPr="00780CD9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Директор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а</w:t>
      </w:r>
      <w:r w:rsidR="00780CD9" w:rsidRPr="00780CD9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АО "</w:t>
      </w:r>
      <w:proofErr w:type="spellStart"/>
      <w:r w:rsidR="00780CD9" w:rsidRPr="00780CD9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Проминвест</w:t>
      </w:r>
      <w:proofErr w:type="spellEnd"/>
      <w:r w:rsidR="00780CD9" w:rsidRPr="00780CD9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"</w:t>
      </w:r>
    </w:p>
    <w:p w:rsidR="001260A1" w:rsidRPr="00780CD9" w:rsidRDefault="001260A1" w:rsidP="00780CD9">
      <w:pPr>
        <w:pStyle w:val="a6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№ 50 от 20.09.2019 г.</w:t>
      </w:r>
    </w:p>
    <w:bookmarkEnd w:id="0"/>
    <w:p w:rsidR="00780CD9" w:rsidRPr="00780CD9" w:rsidRDefault="00780CD9" w:rsidP="00780CD9">
      <w:pPr>
        <w:pStyle w:val="a6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:rsidR="002A2C10" w:rsidRDefault="00780CD9" w:rsidP="001260A1">
      <w:pPr>
        <w:pStyle w:val="a6"/>
        <w:jc w:val="right"/>
        <w:rPr>
          <w:rFonts w:ascii="Times New Roman" w:hAnsi="Times New Roman" w:cs="Times New Roman"/>
        </w:rPr>
      </w:pPr>
      <w:r w:rsidRPr="00780CD9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</w:t>
      </w:r>
    </w:p>
    <w:p w:rsidR="00780CD9" w:rsidRPr="002A2C10" w:rsidRDefault="00780CD9" w:rsidP="002A2C10">
      <w:pPr>
        <w:pStyle w:val="a9"/>
        <w:jc w:val="center"/>
        <w:rPr>
          <w:rFonts w:ascii="Times New Roman" w:hAnsi="Times New Roman" w:cs="Times New Roman"/>
        </w:rPr>
      </w:pPr>
      <w:r w:rsidRPr="002A2C10">
        <w:rPr>
          <w:rFonts w:ascii="Times New Roman" w:hAnsi="Times New Roman" w:cs="Times New Roman"/>
        </w:rPr>
        <w:t>ПОЛИТИКА ПРОТИВОДЕЙСТВИЯ КОР</w:t>
      </w:r>
      <w:r w:rsidR="00153AE7">
        <w:rPr>
          <w:rFonts w:ascii="Times New Roman" w:hAnsi="Times New Roman" w:cs="Times New Roman"/>
        </w:rPr>
        <w:t>Р</w:t>
      </w:r>
      <w:r w:rsidRPr="002A2C10">
        <w:rPr>
          <w:rFonts w:ascii="Times New Roman" w:hAnsi="Times New Roman" w:cs="Times New Roman"/>
        </w:rPr>
        <w:t>УПЦИИ</w:t>
      </w:r>
    </w:p>
    <w:p w:rsidR="002A2C10" w:rsidRDefault="002A2C10" w:rsidP="002A2C10">
      <w:pPr>
        <w:pStyle w:val="a9"/>
        <w:jc w:val="center"/>
        <w:rPr>
          <w:rFonts w:ascii="Times New Roman" w:hAnsi="Times New Roman" w:cs="Times New Roman"/>
        </w:rPr>
      </w:pPr>
      <w:r w:rsidRPr="002A2C10">
        <w:rPr>
          <w:rFonts w:ascii="Times New Roman" w:hAnsi="Times New Roman" w:cs="Times New Roman"/>
        </w:rPr>
        <w:t>АО «ПРОМИНВЕСТ»</w:t>
      </w:r>
    </w:p>
    <w:p w:rsidR="002A2C10" w:rsidRPr="002A2C10" w:rsidRDefault="002A2C10" w:rsidP="002A2C10">
      <w:pPr>
        <w:pStyle w:val="a9"/>
        <w:jc w:val="center"/>
        <w:rPr>
          <w:rFonts w:ascii="Times New Roman" w:hAnsi="Times New Roman" w:cs="Times New Roman"/>
        </w:rPr>
      </w:pPr>
    </w:p>
    <w:p w:rsidR="00780CD9" w:rsidRPr="00780CD9" w:rsidRDefault="00780CD9" w:rsidP="0078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BF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ПОЛОЖЕНИЕ ОБ АНТИКОРРУПЦИОННОЙ ПОЛИТИКЕ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 xml:space="preserve">Настоящее </w:t>
      </w:r>
      <w:r w:rsidR="00C572AB">
        <w:rPr>
          <w:rFonts w:ascii="Times New Roman" w:eastAsia="Times New Roman" w:hAnsi="Times New Roman" w:cs="Times New Roman"/>
          <w:lang w:eastAsia="ru-RU"/>
        </w:rPr>
        <w:t>П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оложение разработано в соответствии с Федеральным законом от 25.12.2008 года №273-ФЗ «О противодействии коррупции» в целях защиты прав и свобод граждан, обеспечения законности, правопорядка и общественной безопасности, определяет задачи, основные принципы противодействия коррупции и меры предупреждения коррупционных правонарушений, соблюдение норм антикоррупционного законодательства руководством, работниками и иными лицами, которые могут действовать от имени </w:t>
      </w: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F36BF2">
        <w:rPr>
          <w:rFonts w:ascii="Times New Roman" w:eastAsia="Times New Roman" w:hAnsi="Times New Roman" w:cs="Times New Roman"/>
          <w:lang w:eastAsia="ru-RU"/>
        </w:rPr>
        <w:t>»</w:t>
      </w:r>
      <w:r w:rsidRPr="00780CD9">
        <w:rPr>
          <w:rFonts w:ascii="Times New Roman" w:eastAsia="Times New Roman" w:hAnsi="Times New Roman" w:cs="Times New Roman"/>
          <w:lang w:eastAsia="ru-RU"/>
        </w:rPr>
        <w:t> (далее</w:t>
      </w:r>
      <w:r w:rsidR="00943C6C"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3C6C" w:rsidRPr="00F36BF2">
        <w:rPr>
          <w:rFonts w:ascii="Times New Roman" w:eastAsia="Calibri" w:hAnsi="Times New Roman" w:cs="Times New Roman"/>
          <w:lang w:eastAsia="ru-RU"/>
        </w:rPr>
        <w:t xml:space="preserve">– </w:t>
      </w:r>
      <w:r w:rsidRPr="00780CD9">
        <w:rPr>
          <w:rFonts w:ascii="Times New Roman" w:eastAsia="Times New Roman" w:hAnsi="Times New Roman" w:cs="Times New Roman"/>
          <w:lang w:eastAsia="ru-RU"/>
        </w:rPr>
        <w:t>Общество).</w:t>
      </w:r>
      <w:proofErr w:type="gramEnd"/>
    </w:p>
    <w:p w:rsidR="00780CD9" w:rsidRPr="00F36BF2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1.2. Антикоррупционные меры </w:t>
      </w: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780CD9">
        <w:rPr>
          <w:rFonts w:ascii="Times New Roman" w:eastAsia="Times New Roman" w:hAnsi="Times New Roman" w:cs="Times New Roman"/>
          <w:lang w:eastAsia="ru-RU"/>
        </w:rPr>
        <w:t xml:space="preserve">» направлены 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80CD9">
        <w:rPr>
          <w:rFonts w:ascii="Times New Roman" w:eastAsia="Times New Roman" w:hAnsi="Times New Roman" w:cs="Times New Roman"/>
          <w:lang w:eastAsia="ru-RU"/>
        </w:rPr>
        <w:t>: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предупреждение коррупции, в том числе по выявлению и последующему устранению причин коррупции (профилактика коррупции);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выявление, предупреждение, пресечение, раскрытие и расследование коррупционных правонарушений (борьба с коррупцией);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минимизацию и (или) ликвидацию последствий коррупционных правонарушений.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1.3. Все работники Общества должны руководствоваться настоящей Антикоррупционной политикой и неукоснительно соблюдать ее принципы и требования.</w:t>
      </w:r>
    </w:p>
    <w:p w:rsidR="00780CD9" w:rsidRPr="00F36BF2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BF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ОСНОВНЫЕ ПОНЯТИЯ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2.1. Для целей настоящего </w:t>
      </w:r>
      <w:r w:rsidR="00C572AB">
        <w:rPr>
          <w:rFonts w:ascii="Times New Roman" w:eastAsia="Times New Roman" w:hAnsi="Times New Roman" w:cs="Times New Roman"/>
          <w:lang w:eastAsia="ru-RU"/>
        </w:rPr>
        <w:t>П</w:t>
      </w:r>
      <w:r w:rsidRPr="00780CD9">
        <w:rPr>
          <w:rFonts w:ascii="Times New Roman" w:eastAsia="Times New Roman" w:hAnsi="Times New Roman" w:cs="Times New Roman"/>
          <w:lang w:eastAsia="ru-RU"/>
        </w:rPr>
        <w:t>оложения используются следующие основные понятия: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 </w:t>
      </w:r>
      <w:r w:rsidRPr="00F36B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Антикоррупционная политика</w:t>
      </w:r>
      <w:r w:rsidR="00943C6C"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3C6C" w:rsidRPr="00F36BF2">
        <w:rPr>
          <w:rFonts w:ascii="Times New Roman" w:eastAsia="Calibri" w:hAnsi="Times New Roman" w:cs="Times New Roman"/>
          <w:lang w:eastAsia="ru-RU"/>
        </w:rPr>
        <w:t xml:space="preserve">– 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780CD9">
        <w:rPr>
          <w:rFonts w:ascii="Times New Roman" w:eastAsia="Times New Roman" w:hAnsi="Times New Roman" w:cs="Times New Roman"/>
          <w:lang w:eastAsia="ru-RU"/>
        </w:rPr>
        <w:t>», направленная на создание эффективной системы противодействия коррупции.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6B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Коррупция </w:t>
      </w:r>
      <w:r w:rsidRPr="00780CD9">
        <w:rPr>
          <w:rFonts w:ascii="Times New Roman" w:eastAsia="Times New Roman" w:hAnsi="Times New Roman" w:cs="Times New Roman"/>
          <w:lang w:eastAsia="ru-RU"/>
        </w:rPr>
        <w:t> </w:t>
      </w:r>
      <w:r w:rsidR="00943C6C" w:rsidRPr="00F36BF2">
        <w:rPr>
          <w:rFonts w:ascii="Times New Roman" w:eastAsia="Calibri" w:hAnsi="Times New Roman" w:cs="Times New Roman"/>
          <w:lang w:eastAsia="ru-RU"/>
        </w:rPr>
        <w:t>–</w:t>
      </w:r>
      <w:r w:rsidRPr="00780CD9">
        <w:rPr>
          <w:rFonts w:ascii="Times New Roman" w:eastAsia="Times New Roman" w:hAnsi="Times New Roman" w:cs="Times New Roman"/>
          <w:lang w:eastAsia="ru-RU"/>
        </w:rPr>
        <w:t>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6B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Конфликт интересов</w:t>
      </w:r>
      <w:r w:rsidR="00943C6C" w:rsidRPr="00F36B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943C6C" w:rsidRPr="00F36BF2">
        <w:rPr>
          <w:rFonts w:ascii="Times New Roman" w:eastAsia="Calibri" w:hAnsi="Times New Roman" w:cs="Times New Roman"/>
          <w:lang w:eastAsia="ru-RU"/>
        </w:rPr>
        <w:t xml:space="preserve">– </w:t>
      </w:r>
      <w:r w:rsidRPr="00780CD9">
        <w:rPr>
          <w:rFonts w:ascii="Times New Roman" w:eastAsia="Times New Roman" w:hAnsi="Times New Roman" w:cs="Times New Roman"/>
          <w:lang w:eastAsia="ru-RU"/>
        </w:rPr>
        <w:t>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общества, способное привести к причинению вреда правам и законным интересам, имуществу и (или) деловой репутации  Общества.</w:t>
      </w:r>
      <w:proofErr w:type="gramEnd"/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Коррупционные проявления</w:t>
      </w:r>
      <w:r w:rsidR="00943C6C"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3C6C" w:rsidRPr="00F36BF2">
        <w:rPr>
          <w:rFonts w:ascii="Times New Roman" w:eastAsia="Calibri" w:hAnsi="Times New Roman" w:cs="Times New Roman"/>
          <w:lang w:eastAsia="ru-RU"/>
        </w:rPr>
        <w:t xml:space="preserve">– </w:t>
      </w:r>
      <w:r w:rsidRPr="00780CD9">
        <w:rPr>
          <w:rFonts w:ascii="Times New Roman" w:eastAsia="Times New Roman" w:hAnsi="Times New Roman" w:cs="Times New Roman"/>
          <w:lang w:eastAsia="ru-RU"/>
        </w:rPr>
        <w:t>действия (бездействия) работников   Общества, содержащие признаки коррупции или способствующие ее совершению.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Коррупционное правонарушение</w:t>
      </w:r>
      <w:r w:rsidR="00943C6C"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3C6C" w:rsidRPr="00F36BF2">
        <w:rPr>
          <w:rFonts w:ascii="Times New Roman" w:eastAsia="Calibri" w:hAnsi="Times New Roman" w:cs="Times New Roman"/>
          <w:lang w:eastAsia="ru-RU"/>
        </w:rPr>
        <w:t xml:space="preserve">– </w:t>
      </w:r>
      <w:r w:rsidRPr="00780CD9">
        <w:rPr>
          <w:rFonts w:ascii="Times New Roman" w:eastAsia="Times New Roman" w:hAnsi="Times New Roman" w:cs="Times New Roman"/>
          <w:lang w:eastAsia="ru-RU"/>
        </w:rPr>
        <w:t>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Коррупционный фактор</w:t>
      </w:r>
      <w:r w:rsidR="00943C6C"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3C6C" w:rsidRPr="00F36BF2">
        <w:rPr>
          <w:rFonts w:ascii="Times New Roman" w:eastAsia="Calibri" w:hAnsi="Times New Roman" w:cs="Times New Roman"/>
          <w:lang w:eastAsia="ru-RU"/>
        </w:rPr>
        <w:t xml:space="preserve">– </w:t>
      </w:r>
      <w:r w:rsidRPr="00780CD9">
        <w:rPr>
          <w:rFonts w:ascii="Times New Roman" w:eastAsia="Times New Roman" w:hAnsi="Times New Roman" w:cs="Times New Roman"/>
          <w:lang w:eastAsia="ru-RU"/>
        </w:rPr>
        <w:t>явление или совокупность явлений, порождающих  коррупционные правонарушения или способствующие их распространению.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Предупреждение коррупции</w:t>
      </w:r>
      <w:r w:rsidR="00943C6C"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3C6C" w:rsidRPr="00F36BF2">
        <w:rPr>
          <w:rFonts w:ascii="Times New Roman" w:eastAsia="Calibri" w:hAnsi="Times New Roman" w:cs="Times New Roman"/>
          <w:lang w:eastAsia="ru-RU"/>
        </w:rPr>
        <w:t xml:space="preserve">– 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780CD9">
        <w:rPr>
          <w:rFonts w:ascii="Times New Roman" w:eastAsia="Times New Roman" w:hAnsi="Times New Roman" w:cs="Times New Roman"/>
          <w:lang w:eastAsia="ru-RU"/>
        </w:rPr>
        <w:t>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780CD9" w:rsidRPr="00F36BF2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BF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ЦЕЛИ И ЗАДАЧИ АНТИКОРРУПЦИОННОЙ ПОЛИТИКИ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3.1. Политика отражает стремление </w:t>
      </w:r>
      <w:r w:rsidR="006A5F9A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="006A5F9A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="006A5F9A">
        <w:rPr>
          <w:rFonts w:ascii="Times New Roman" w:eastAsia="Times New Roman" w:hAnsi="Times New Roman" w:cs="Times New Roman"/>
          <w:lang w:eastAsia="ru-RU"/>
        </w:rPr>
        <w:t>»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 и ее руководства соответствовать высоким этическим стандартам и принципам открытого и честного ведения деятельности, а также поддержанию репутации на должном уровне.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3.2. 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Общества, клиентов, контрагентов, органов управления к коррупционным проявлениям.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3.3. Задачами антикоррупционной политики общества являются: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формирование у контрагентов, работников, иных лиц единообразного понимания политики Общества о неприятии коррупции в любых формах и проявлениях;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минимиза</w:t>
      </w:r>
      <w:r w:rsidR="00943C6C" w:rsidRPr="00F36BF2">
        <w:rPr>
          <w:rFonts w:ascii="Times New Roman" w:eastAsia="Times New Roman" w:hAnsi="Times New Roman" w:cs="Times New Roman"/>
          <w:lang w:eastAsia="ru-RU"/>
        </w:rPr>
        <w:t xml:space="preserve">ция риска вовлечения Общества </w:t>
      </w:r>
      <w:r w:rsidR="00943C6C" w:rsidRPr="00F36BF2">
        <w:rPr>
          <w:rFonts w:ascii="Times New Roman" w:eastAsia="Calibri" w:hAnsi="Times New Roman" w:cs="Times New Roman"/>
          <w:lang w:eastAsia="ru-RU"/>
        </w:rPr>
        <w:t xml:space="preserve">– </w:t>
      </w:r>
      <w:r w:rsidRPr="00780CD9">
        <w:rPr>
          <w:rFonts w:ascii="Times New Roman" w:eastAsia="Times New Roman" w:hAnsi="Times New Roman" w:cs="Times New Roman"/>
          <w:lang w:eastAsia="ru-RU"/>
        </w:rPr>
        <w:t>руководства и работников независимо от занимаемой должности в коррупционную деятельность;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разъяснение работникам основных требований антикоррупционного законодательства РФ;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установление обязанностей работников знать и соблюдать принципы и требования настоящей Политики, ключевые нормы антикоррупционного законодательства, а также мероприятия по предотвращению коррупции.</w:t>
      </w:r>
    </w:p>
    <w:p w:rsidR="00780CD9" w:rsidRPr="00F36BF2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ОБЛАСТЬ ПРИМЕНЕНИЯ И ОБЯЗАННОСТИ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4.1. Все работники </w:t>
      </w: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780CD9">
        <w:rPr>
          <w:rFonts w:ascii="Times New Roman" w:eastAsia="Times New Roman" w:hAnsi="Times New Roman" w:cs="Times New Roman"/>
          <w:lang w:eastAsia="ru-RU"/>
        </w:rPr>
        <w:t>»,  вне зависимости от занимаемой должности и выполняемых функций, должны руководствоваться настоящей Политикой и неукоснительно соблюдать ее принципы и требования.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4.2. Директор </w:t>
      </w: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780CD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53AE7">
        <w:rPr>
          <w:rFonts w:ascii="Times New Roman" w:eastAsia="Times New Roman" w:hAnsi="Times New Roman" w:cs="Times New Roman"/>
          <w:lang w:eastAsia="ru-RU"/>
        </w:rPr>
        <w:t xml:space="preserve">назначает лицо, ответственное 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53AE7">
        <w:rPr>
          <w:rFonts w:ascii="Times New Roman" w:eastAsia="Times New Roman" w:hAnsi="Times New Roman" w:cs="Times New Roman"/>
          <w:lang w:eastAsia="ru-RU"/>
        </w:rPr>
        <w:t xml:space="preserve">профилактику коррупционных и иных правонарушений, организацию </w:t>
      </w:r>
      <w:r w:rsidRPr="00780CD9">
        <w:rPr>
          <w:rFonts w:ascii="Times New Roman" w:eastAsia="Times New Roman" w:hAnsi="Times New Roman" w:cs="Times New Roman"/>
          <w:lang w:eastAsia="ru-RU"/>
        </w:rPr>
        <w:t>мероприятий, направленных на реализацию принципов и требований настояще</w:t>
      </w:r>
      <w:r w:rsidR="00C572AB">
        <w:rPr>
          <w:rFonts w:ascii="Times New Roman" w:eastAsia="Times New Roman" w:hAnsi="Times New Roman" w:cs="Times New Roman"/>
          <w:lang w:eastAsia="ru-RU"/>
        </w:rPr>
        <w:t>го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 Пол</w:t>
      </w:r>
      <w:r w:rsidR="00C572AB">
        <w:rPr>
          <w:rFonts w:ascii="Times New Roman" w:eastAsia="Times New Roman" w:hAnsi="Times New Roman" w:cs="Times New Roman"/>
          <w:lang w:eastAsia="ru-RU"/>
        </w:rPr>
        <w:t>ожения</w:t>
      </w:r>
      <w:r w:rsidRPr="00780CD9">
        <w:rPr>
          <w:rFonts w:ascii="Times New Roman" w:eastAsia="Times New Roman" w:hAnsi="Times New Roman" w:cs="Times New Roman"/>
          <w:lang w:eastAsia="ru-RU"/>
        </w:rPr>
        <w:t>, включая разработку антикоррупционных мероприятий, их внедрение и контроль.</w:t>
      </w:r>
    </w:p>
    <w:p w:rsidR="00780CD9" w:rsidRPr="00F36BF2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 4.3. Принципы и требования настоящего Положения распространяются на контрагентов и представителей </w:t>
      </w: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780CD9">
        <w:rPr>
          <w:rFonts w:ascii="Times New Roman" w:eastAsia="Times New Roman" w:hAnsi="Times New Roman" w:cs="Times New Roman"/>
          <w:lang w:eastAsia="ru-RU"/>
        </w:rPr>
        <w:t>»,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АНТИКОРРУПЦИОННОЕ ЗАКОНОДАТЕЛЬСТВО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lastRenderedPageBreak/>
        <w:t xml:space="preserve">5.1. </w:t>
      </w: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780CD9">
        <w:rPr>
          <w:rFonts w:ascii="Times New Roman" w:eastAsia="Times New Roman" w:hAnsi="Times New Roman" w:cs="Times New Roman"/>
          <w:lang w:eastAsia="ru-RU"/>
        </w:rPr>
        <w:t>» и все работники должны соблюдать нормы Российского антикоррупционного законодательства, установленные, в том числе, Уголовным кодексом РФ, Кодексом РФ об административных правонарушениях, Федеральным законом «О противодействии коррупции» и иными нормативными актами, основными требованиями которых  являются запрет дачи взяток, запрет получения взяток, запрет подкупа и запрет посредничества во взяточничестве.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 5.2.</w:t>
      </w:r>
      <w:r w:rsidR="009131DE"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CD9">
        <w:rPr>
          <w:rFonts w:ascii="Times New Roman" w:eastAsia="Times New Roman" w:hAnsi="Times New Roman" w:cs="Times New Roman"/>
          <w:lang w:eastAsia="ru-RU"/>
        </w:rPr>
        <w:t>Основные принципы Федерального закона  «О противодействии коррупции»:</w:t>
      </w:r>
    </w:p>
    <w:p w:rsidR="00780CD9" w:rsidRPr="00780CD9" w:rsidRDefault="00780CD9" w:rsidP="00780C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запрет дачи взяток, то есть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:rsidR="00780CD9" w:rsidRPr="00780CD9" w:rsidRDefault="00780CD9" w:rsidP="00780C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запрет получения взяток, то есть получения или согласия получить любую финансовую или иную выгоду/преимущество за исполнение своих должностных обязанностей ненадлежащим образом;</w:t>
      </w:r>
    </w:p>
    <w:p w:rsidR="00780CD9" w:rsidRPr="00780CD9" w:rsidRDefault="00780CD9" w:rsidP="00780C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запрет подкупа государственных служащих, то есть предоставления или обещания предоставить (прямо или через третьих лиц) государственному служащему любую финансовую или другую выгоду /преимущества с целью повлиять на исполнение его официальных обязанностей ненадлежащим образом.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5.3. С учетом 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>изложенного</w:t>
      </w:r>
      <w:proofErr w:type="gramEnd"/>
      <w:r w:rsidRPr="00780CD9">
        <w:rPr>
          <w:rFonts w:ascii="Times New Roman" w:eastAsia="Times New Roman" w:hAnsi="Times New Roman" w:cs="Times New Roman"/>
          <w:lang w:eastAsia="ru-RU"/>
        </w:rPr>
        <w:t>, всем работникам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780CD9" w:rsidRPr="00F36BF2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6.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 xml:space="preserve"> КЛЮЧЕВЫЕ ПРИНЦИПЫ АНТИКОРРУПЦИОННОЙ ПОЛИТИКИ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6.1.  В </w:t>
      </w: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780CD9">
        <w:rPr>
          <w:rFonts w:ascii="Times New Roman" w:eastAsia="Times New Roman" w:hAnsi="Times New Roman" w:cs="Times New Roman"/>
          <w:lang w:eastAsia="ru-RU"/>
        </w:rPr>
        <w:t>» закрепляется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власти, политических партий, своими работниками  и иными лицами.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6.2. Ключевыми принципами антикоррупционной политики являются:</w:t>
      </w:r>
    </w:p>
    <w:p w:rsidR="00780CD9" w:rsidRPr="00780CD9" w:rsidRDefault="00780CD9" w:rsidP="00780CD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 xml:space="preserve">Принцип соответствия антикоррупционной политики действующему законодательству РФ и общепринятым нормам. </w:t>
      </w:r>
      <w:r w:rsidRPr="00780CD9">
        <w:rPr>
          <w:rFonts w:ascii="Times New Roman" w:eastAsia="Times New Roman" w:hAnsi="Times New Roman" w:cs="Times New Roman"/>
          <w:lang w:eastAsia="ru-RU"/>
        </w:rPr>
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РФ и иным нормативным правовым актам, применимым к обществу.</w:t>
      </w:r>
    </w:p>
    <w:p w:rsidR="00780CD9" w:rsidRPr="00780CD9" w:rsidRDefault="00780CD9" w:rsidP="00780CD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 xml:space="preserve">Принцип личного примера руководства. </w:t>
      </w:r>
      <w:r w:rsidRPr="00780CD9">
        <w:rPr>
          <w:rFonts w:ascii="Times New Roman" w:eastAsia="Times New Roman" w:hAnsi="Times New Roman" w:cs="Times New Roman"/>
          <w:lang w:eastAsia="ru-RU"/>
        </w:rPr>
        <w:t>Ключевая роль руководства общества в формировании культуры нетерпимости к коррупции и в создании системы предупреждения и противодействия коррупции.</w:t>
      </w:r>
    </w:p>
    <w:p w:rsidR="00780CD9" w:rsidRPr="00780CD9" w:rsidRDefault="00780CD9" w:rsidP="00780CD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 xml:space="preserve">Принцип вовлеченности работников. </w:t>
      </w:r>
      <w:r w:rsidRPr="00780CD9">
        <w:rPr>
          <w:rFonts w:ascii="Times New Roman" w:eastAsia="Times New Roman" w:hAnsi="Times New Roman" w:cs="Times New Roman"/>
          <w:lang w:eastAsia="ru-RU"/>
        </w:rPr>
        <w:t>Информированность работников о положениях антикоррупционного законодательства РФ, их активное участие в формировании и реализации антикоррупционных стандартов и процедур.</w:t>
      </w:r>
    </w:p>
    <w:p w:rsidR="00780CD9" w:rsidRPr="00780CD9" w:rsidRDefault="00780CD9" w:rsidP="00780CD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Принцип адекватности антикоррупционных процедур. </w:t>
      </w:r>
      <w:r w:rsidRPr="00780CD9">
        <w:rPr>
          <w:rFonts w:ascii="Times New Roman" w:eastAsia="Times New Roman" w:hAnsi="Times New Roman" w:cs="Times New Roman"/>
          <w:lang w:eastAsia="ru-RU"/>
        </w:rPr>
        <w:t>Выявление и оценка на периодической основе коррупционных рисков, характерных для деятельности общества, проведение мероприятий  по предотвращению коррупции, разумно отвечающих выявленным рискам.</w:t>
      </w:r>
    </w:p>
    <w:p w:rsidR="00780CD9" w:rsidRPr="00780CD9" w:rsidRDefault="00780CD9" w:rsidP="00780CD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Принцип ответственности и неотвратимости наказания. 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Неотвратимость наказания 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>для всех без исключения работников общества в случае совершения ими коррупционных правонарушений в связи с исполнением</w:t>
      </w:r>
      <w:proofErr w:type="gramEnd"/>
      <w:r w:rsidRPr="00780CD9">
        <w:rPr>
          <w:rFonts w:ascii="Times New Roman" w:eastAsia="Times New Roman" w:hAnsi="Times New Roman" w:cs="Times New Roman"/>
          <w:lang w:eastAsia="ru-RU"/>
        </w:rPr>
        <w:t xml:space="preserve"> трудовых обязанностей, а также персональная ответственность руководства за реализацию внутриорганизационной антикоррупционной политики.</w:t>
      </w:r>
    </w:p>
    <w:p w:rsidR="00780CD9" w:rsidRPr="00780CD9" w:rsidRDefault="00780CD9" w:rsidP="00780CD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Принцип открытости бизнеса</w:t>
      </w:r>
      <w:r w:rsidRPr="00780CD9">
        <w:rPr>
          <w:rFonts w:ascii="Times New Roman" w:eastAsia="Times New Roman" w:hAnsi="Times New Roman" w:cs="Times New Roman"/>
          <w:lang w:eastAsia="ru-RU"/>
        </w:rPr>
        <w:t>. Информирование контрагентов и иных лиц о принятых в обществе антикоррупционных стандартах ведения бизнеса.</w:t>
      </w:r>
    </w:p>
    <w:p w:rsidR="00780CD9" w:rsidRPr="00780CD9" w:rsidRDefault="00780CD9" w:rsidP="00780CD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Принцип контроля и мониторинга. 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Осуществление мониторинга эффективности внедренных антикоррупционных стандартов и процедур, а также 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780CD9">
        <w:rPr>
          <w:rFonts w:ascii="Times New Roman" w:eastAsia="Times New Roman" w:hAnsi="Times New Roman" w:cs="Times New Roman"/>
          <w:lang w:eastAsia="ru-RU"/>
        </w:rPr>
        <w:t xml:space="preserve"> их исполнением.</w:t>
      </w:r>
    </w:p>
    <w:p w:rsidR="005E1644" w:rsidRPr="00F36BF2" w:rsidRDefault="005E1644" w:rsidP="005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0CD9" w:rsidRPr="00780CD9" w:rsidRDefault="005E1644" w:rsidP="005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="00780CD9" w:rsidRPr="00F36BF2">
        <w:rPr>
          <w:rFonts w:ascii="Times New Roman" w:eastAsia="Times New Roman" w:hAnsi="Times New Roman" w:cs="Times New Roman"/>
          <w:b/>
          <w:bCs/>
          <w:lang w:eastAsia="ru-RU"/>
        </w:rPr>
        <w:t>НАПРАВЛЕНИЯ АНТИКОРРУПЦИОННОЙ ПОЛИТИКИ ОБЩЕСТВА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 xml:space="preserve">7.1. 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Роль руководства.  </w:t>
      </w:r>
      <w:r w:rsidRPr="00780CD9">
        <w:rPr>
          <w:rFonts w:ascii="Times New Roman" w:eastAsia="Times New Roman" w:hAnsi="Times New Roman" w:cs="Times New Roman"/>
          <w:lang w:eastAsia="ru-RU"/>
        </w:rPr>
        <w:t>Директор и должностные лица Общества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7.2.</w:t>
      </w:r>
      <w:r w:rsidRPr="00780CD9">
        <w:rPr>
          <w:rFonts w:ascii="Times New Roman" w:eastAsia="Times New Roman" w:hAnsi="Times New Roman" w:cs="Times New Roman"/>
          <w:lang w:eastAsia="ru-RU"/>
        </w:rPr>
        <w:t>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Запрет коррупции.</w:t>
      </w:r>
      <w:r w:rsidR="005E1644"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CD9">
        <w:rPr>
          <w:rFonts w:ascii="Times New Roman" w:eastAsia="Times New Roman" w:hAnsi="Times New Roman" w:cs="Times New Roman"/>
          <w:lang w:eastAsia="ru-RU"/>
        </w:rPr>
        <w:t>Работникам Общества строго запрещается, прямо или косвенно, лично или через посредничество третьих лиц участвовать в коррупционных действиях, получать в связи с исполнением трудовых обязанностей вознаграждения от физических и юридических лиц (подарки, денежное вознаграждение, услуги, оплату развлечений, отдыха, транспортных расходов и иные вознаграждения).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7.3.</w:t>
      </w:r>
      <w:r w:rsidRPr="00780CD9">
        <w:rPr>
          <w:rFonts w:ascii="Times New Roman" w:eastAsia="Times New Roman" w:hAnsi="Times New Roman" w:cs="Times New Roman"/>
          <w:lang w:eastAsia="ru-RU"/>
        </w:rPr>
        <w:t> 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Адекватные антикоррупционные процедуры и оценка рисков.</w:t>
      </w:r>
      <w:r w:rsidR="005E1644"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Общество периодически выявляет и оценивает возможность возникновения коррупционных рисков, характерных для ее деятельности. Проводит мероприятия по предотвращению 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>коррупции,  разумно отвечающие выявленным рискам и контролирует</w:t>
      </w:r>
      <w:proofErr w:type="gramEnd"/>
      <w:r w:rsidRPr="00780CD9">
        <w:rPr>
          <w:rFonts w:ascii="Times New Roman" w:eastAsia="Times New Roman" w:hAnsi="Times New Roman" w:cs="Times New Roman"/>
          <w:lang w:eastAsia="ru-RU"/>
        </w:rPr>
        <w:t xml:space="preserve"> их соблюдение.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7.4.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80CD9">
        <w:rPr>
          <w:rFonts w:ascii="Times New Roman" w:eastAsia="Times New Roman" w:hAnsi="Times New Roman" w:cs="Times New Roman"/>
          <w:lang w:eastAsia="ru-RU"/>
        </w:rPr>
        <w:t>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Обязанности работников общества: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 быть честными и порядочными в деловых отношениях, воздерживаться от любых недобросовестных способов ведения дел;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 не использовать в личных целях служебное положение, конфиденциальную информацию, материальные и нематериальные активы Общества;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 в своей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 — воздерживаться от совершения и (или) участия в совершении коррупционных правонарушений в интересах или от имени Общества;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воздерживаться от поведения, которое может быть истолковано окружающими, как готовность совершить или участвовать в совершении коррупционного правонарушения;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незамедлительно информировать непосредственного руководителя либо  руководство Общества о случаях склонения работника к совершению коррупционных правонарушений;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незамедлительно информировать непосредственного руководителя либо  руководство Общества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уведомлять руководство Общества, органы прокуратуры или другие государственные органы об обращении  к нему каких-либо лиц в целях склонения к совершению коррупционных правонарушений;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сообщить руководителю либо своему непосредственному начальнику о возможности возникновения либо возникшем у работника конфликте интересов.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 </w:t>
      </w:r>
      <w:r w:rsidRPr="00F36BF2">
        <w:rPr>
          <w:rFonts w:ascii="Times New Roman" w:eastAsia="Times New Roman" w:hAnsi="Times New Roman" w:cs="Times New Roman"/>
          <w:bCs/>
          <w:lang w:eastAsia="ru-RU"/>
        </w:rPr>
        <w:t>7.5.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Управление Конфликтом интересов</w:t>
      </w:r>
      <w:r w:rsidRPr="00780CD9">
        <w:rPr>
          <w:rFonts w:ascii="Times New Roman" w:eastAsia="Times New Roman" w:hAnsi="Times New Roman" w:cs="Times New Roman"/>
          <w:lang w:eastAsia="ru-RU"/>
        </w:rPr>
        <w:t>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lastRenderedPageBreak/>
        <w:t>7.5.1. Общество предпринимает меры по недопущению возникновения конфликта интересов. Меры направлены на исключение возможности получения материальной и (или) личной выгоды работниками в результате использования ими служебного положения по причине наличия у них (членов их семей, близких родственников) прав, предоставляющих такую возможность.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7.5.2. Общество стремится к недопущению и своевременному разрешению </w:t>
      </w:r>
      <w:proofErr w:type="spellStart"/>
      <w:r w:rsidRPr="00780CD9">
        <w:rPr>
          <w:rFonts w:ascii="Times New Roman" w:eastAsia="Times New Roman" w:hAnsi="Times New Roman" w:cs="Times New Roman"/>
          <w:lang w:eastAsia="ru-RU"/>
        </w:rPr>
        <w:t>предконфликтных</w:t>
      </w:r>
      <w:proofErr w:type="spellEnd"/>
      <w:r w:rsidRPr="00780CD9">
        <w:rPr>
          <w:rFonts w:ascii="Times New Roman" w:eastAsia="Times New Roman" w:hAnsi="Times New Roman" w:cs="Times New Roman"/>
          <w:lang w:eastAsia="ru-RU"/>
        </w:rPr>
        <w:t xml:space="preserve"> ситуаций среди работников.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7.5.3. Общество придерживается следующих принципов управлению конфликтом интересов: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обязательность раскрытия сведений о реальном или потенциальном конфликте интересов;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индивидуальное рассмотрение и оценка каждого конфликта интересов и его урегулирование;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конфиденциальность процесса раскрытия сведений о конфликте интересов и его урегулирования;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соблюдение интересов Общества и работника при урегулировании конфликта интересов;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защита работника от преследования в связи с сообщением о конфликте интересов, который был своевременно раскрыт работником и урегулирован Обществом.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7.6.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Подарки и представительские расходы.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7.6.1. Подарки, которые сотрудники от имени  </w:t>
      </w:r>
      <w:r w:rsidR="005E1644"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="005E1644"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="005E1644" w:rsidRPr="00780CD9">
        <w:rPr>
          <w:rFonts w:ascii="Times New Roman" w:eastAsia="Times New Roman" w:hAnsi="Times New Roman" w:cs="Times New Roman"/>
          <w:lang w:eastAsia="ru-RU"/>
        </w:rPr>
        <w:t>»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 могут предоставлять другим лицам и организациям, подарки, которые сотрудники, в связи с их деятельностью в Обществе, могут получать от других лиц и организаций, а также предста</w:t>
      </w:r>
      <w:r w:rsidR="00943C6C" w:rsidRPr="00F36BF2">
        <w:rPr>
          <w:rFonts w:ascii="Times New Roman" w:eastAsia="Times New Roman" w:hAnsi="Times New Roman" w:cs="Times New Roman"/>
          <w:lang w:eastAsia="ru-RU"/>
        </w:rPr>
        <w:t xml:space="preserve">вительские расходы, в том числе </w:t>
      </w:r>
      <w:r w:rsidR="00943C6C" w:rsidRPr="00F36BF2">
        <w:rPr>
          <w:rFonts w:ascii="Times New Roman" w:eastAsia="Calibri" w:hAnsi="Times New Roman" w:cs="Times New Roman"/>
          <w:lang w:eastAsia="ru-RU"/>
        </w:rPr>
        <w:t xml:space="preserve">– </w:t>
      </w:r>
      <w:r w:rsidRPr="00780CD9">
        <w:rPr>
          <w:rFonts w:ascii="Times New Roman" w:eastAsia="Times New Roman" w:hAnsi="Times New Roman" w:cs="Times New Roman"/>
          <w:lang w:eastAsia="ru-RU"/>
        </w:rPr>
        <w:t>расходы сотрудников Общества  на деловое гостеприимство, должны одновременно соответствовать следующим критериям: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— быть прямо связанными с законными целями деятельности  </w:t>
      </w:r>
      <w:r w:rsidR="005E1644"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="005E1644"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="005E1644" w:rsidRPr="00780CD9">
        <w:rPr>
          <w:rFonts w:ascii="Times New Roman" w:eastAsia="Times New Roman" w:hAnsi="Times New Roman" w:cs="Times New Roman"/>
          <w:lang w:eastAsia="ru-RU"/>
        </w:rPr>
        <w:t>»</w:t>
      </w:r>
      <w:r w:rsidR="005E1644"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CD9">
        <w:rPr>
          <w:rFonts w:ascii="Times New Roman" w:eastAsia="Times New Roman" w:hAnsi="Times New Roman" w:cs="Times New Roman"/>
          <w:lang w:eastAsia="ru-RU"/>
        </w:rPr>
        <w:t>или общенациональными праздниками (Новый Год, 8 марта, 23 февраля, и др.), памятными датами, юбилеями;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быть обоснованными, соразмерными и не являться предметами роскоши; стоимость подарка не может превышать 3 000,00 (трех тысяч) рублей (п. 2 ст. 575 ГК РФ);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не представлять собой скрытое вознаграждение за услугу, действие, бездействие,  предоставление прав, принятие определенного решения о сделке, и т.п. или попытку оказать влияние на получателя с иной незаконной или неэтичной целью;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не создавать риска для репутац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 xml:space="preserve">ии </w:t>
      </w:r>
      <w:r w:rsidR="005E1644" w:rsidRPr="00F36BF2">
        <w:rPr>
          <w:rFonts w:ascii="Times New Roman" w:eastAsia="Times New Roman" w:hAnsi="Times New Roman" w:cs="Times New Roman"/>
          <w:lang w:eastAsia="ru-RU"/>
        </w:rPr>
        <w:t>АО</w:t>
      </w:r>
      <w:proofErr w:type="gramEnd"/>
      <w:r w:rsidR="005E1644" w:rsidRPr="00F36BF2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5E1644"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="005E1644" w:rsidRPr="00780CD9">
        <w:rPr>
          <w:rFonts w:ascii="Times New Roman" w:eastAsia="Times New Roman" w:hAnsi="Times New Roman" w:cs="Times New Roman"/>
          <w:lang w:eastAsia="ru-RU"/>
        </w:rPr>
        <w:t>»</w:t>
      </w:r>
      <w:r w:rsidRPr="00780CD9">
        <w:rPr>
          <w:rFonts w:ascii="Times New Roman" w:eastAsia="Times New Roman" w:hAnsi="Times New Roman" w:cs="Times New Roman"/>
          <w:lang w:eastAsia="ru-RU"/>
        </w:rPr>
        <w:t>,  сотрудников и иных лиц в случае раскрытия информации о подарках или представительских расходах;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не противоречить принципам и требованиям настоящего Положения, кодекса деловой этики, другим внутренним документам Общества и нормам применимого законодательства.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7.6.2. 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80CD9">
        <w:rPr>
          <w:rFonts w:ascii="Times New Roman" w:eastAsia="Times New Roman" w:hAnsi="Times New Roman" w:cs="Times New Roman"/>
          <w:lang w:eastAsia="ru-RU"/>
        </w:rPr>
        <w:t>Подарки в виде денежных средств запрещены.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7.7.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  Участие в благотворительной деятельности.</w:t>
      </w:r>
    </w:p>
    <w:p w:rsidR="00780CD9" w:rsidRPr="00780CD9" w:rsidRDefault="005E1644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780CD9">
        <w:rPr>
          <w:rFonts w:ascii="Times New Roman" w:eastAsia="Times New Roman" w:hAnsi="Times New Roman" w:cs="Times New Roman"/>
          <w:lang w:eastAsia="ru-RU"/>
        </w:rPr>
        <w:t>»</w:t>
      </w:r>
      <w:r w:rsidR="00780CD9" w:rsidRPr="00780CD9">
        <w:rPr>
          <w:rFonts w:ascii="Times New Roman" w:eastAsia="Times New Roman" w:hAnsi="Times New Roman" w:cs="Times New Roman"/>
          <w:lang w:eastAsia="ru-RU"/>
        </w:rPr>
        <w:t xml:space="preserve"> может принять решение об участии в благотворительных мероприятиях, направленных на создание имиджа Общества как социально-ответственного бизнеса. Общество не финансирует благотворительные проекты в целях получения коммерческих преимуществ в конкретных проектах Общества.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7.8.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  Участие в политической деятельности.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lastRenderedPageBreak/>
        <w:t>7.8.1. Общество не финансирует политические партии, организации и движения в целях получения преимуществ в коммерческой деятельности.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7.8.2. Работники Общества вправе от своего лица участвовать в политических партиях, общественных организациях и движениях, общественных фондах, и иных некоммерческих организациях, созданных в соответствии с действующим законодательством Российской Федерации.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7.8.3. Работники Общества самостоятельно несут ответственность в соответствии с действующим законодательством РФ за участие в общественных организациях.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7.9.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   Взаимодействие с государственными служащими.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7.9.1.  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80CD9">
        <w:rPr>
          <w:rFonts w:ascii="Times New Roman" w:eastAsia="Times New Roman" w:hAnsi="Times New Roman" w:cs="Times New Roman"/>
          <w:lang w:eastAsia="ru-RU"/>
        </w:rPr>
        <w:t>Общество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в коммерческой деятельности.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7.9.2.  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Работники Общества самостоятельно несут ответственность 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780CD9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7.10.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  Взаимодействие с работниками.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7.10.1. </w:t>
      </w:r>
      <w:r w:rsidR="005E1644"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="005E1644"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="005E1644" w:rsidRPr="00780CD9">
        <w:rPr>
          <w:rFonts w:ascii="Times New Roman" w:eastAsia="Times New Roman" w:hAnsi="Times New Roman" w:cs="Times New Roman"/>
          <w:lang w:eastAsia="ru-RU"/>
        </w:rPr>
        <w:t>»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7.10.2. В Обществе организуются безопасные, конфиденциальные и доступные средства информирования руководства о фактах коррупционных правонарушений. На имя директора могут поступать предложения по улучшению антикоррупционных  мероприятий  и контроля, а также запросы со стороны работников и третьих лиц.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7.10.3. Для формирования надлежащего уровня антикоррупционной культуры с новыми работниками проводится вводный инструктаж по положениям настоящей Политики и связанных с ней документов.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7.11.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Взаимодействие с контрагентами.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Общество декларирует открытость в борьбе с коррупцией. Стремится в разумных пределах минимизировать риск деловых отношений с контрагентами, которые могут быть вовлечены в коррупционную деятельность.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Общество стремится иметь деловые отношения с контрагентами, поддерживающими требования антикоррупционного законодательства 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80CD9">
        <w:rPr>
          <w:rFonts w:ascii="Times New Roman" w:eastAsia="Times New Roman" w:hAnsi="Times New Roman" w:cs="Times New Roman"/>
          <w:lang w:eastAsia="ru-RU"/>
        </w:rPr>
        <w:t>или) декларирующими неприятие коррупции.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7.12.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 xml:space="preserve">  Отказ от ответных мер и санкций.</w:t>
      </w:r>
    </w:p>
    <w:p w:rsidR="00780CD9" w:rsidRPr="00780CD9" w:rsidRDefault="005E1644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780CD9">
        <w:rPr>
          <w:rFonts w:ascii="Times New Roman" w:eastAsia="Times New Roman" w:hAnsi="Times New Roman" w:cs="Times New Roman"/>
          <w:lang w:eastAsia="ru-RU"/>
        </w:rPr>
        <w:t>»</w:t>
      </w:r>
      <w:r w:rsidR="00780CD9" w:rsidRPr="00780CD9">
        <w:rPr>
          <w:rFonts w:ascii="Times New Roman" w:eastAsia="Times New Roman" w:hAnsi="Times New Roman" w:cs="Times New Roman"/>
          <w:lang w:eastAsia="ru-RU"/>
        </w:rPr>
        <w:t xml:space="preserve"> заявляет о том, что ни один работник не </w:t>
      </w:r>
      <w:proofErr w:type="gramStart"/>
      <w:r w:rsidR="00780CD9" w:rsidRPr="00780CD9">
        <w:rPr>
          <w:rFonts w:ascii="Times New Roman" w:eastAsia="Times New Roman" w:hAnsi="Times New Roman" w:cs="Times New Roman"/>
          <w:lang w:eastAsia="ru-RU"/>
        </w:rPr>
        <w:t>будет</w:t>
      </w:r>
      <w:proofErr w:type="gramEnd"/>
      <w:r w:rsidR="00780CD9" w:rsidRPr="00780CD9">
        <w:rPr>
          <w:rFonts w:ascii="Times New Roman" w:eastAsia="Times New Roman" w:hAnsi="Times New Roman" w:cs="Times New Roman"/>
          <w:lang w:eastAsia="ru-RU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Общества возникла упущенная выгода или не были получены коммерческие и конкурентные преимущества.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7.13.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Внутренний финансовый контроль.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7.13.1. Основной целью внутреннего финансового контроля является подтверждение достоверности бухгалтерского учета и отчетности Общества, соблюдение действующего </w:t>
      </w:r>
      <w:r w:rsidRPr="00780CD9">
        <w:rPr>
          <w:rFonts w:ascii="Times New Roman" w:eastAsia="Times New Roman" w:hAnsi="Times New Roman" w:cs="Times New Roman"/>
          <w:lang w:eastAsia="ru-RU"/>
        </w:rPr>
        <w:lastRenderedPageBreak/>
        <w:t>законодательства РФ, регулирующего порядок осуществления финансово-хозяйственной деятельности.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7.13.2. Система внутреннего контроля Общества обеспечивает:</w:t>
      </w:r>
    </w:p>
    <w:p w:rsidR="00780CD9" w:rsidRPr="00780CD9" w:rsidRDefault="005E1644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</w:t>
      </w:r>
      <w:r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CD9" w:rsidRPr="00780CD9">
        <w:rPr>
          <w:rFonts w:ascii="Times New Roman" w:eastAsia="Times New Roman" w:hAnsi="Times New Roman" w:cs="Times New Roman"/>
          <w:lang w:eastAsia="ru-RU"/>
        </w:rPr>
        <w:t>точность и полноту документации бухгалтерского учета, предотвращение ошибок и искажений;</w:t>
      </w:r>
    </w:p>
    <w:p w:rsidR="00780CD9" w:rsidRPr="00780CD9" w:rsidRDefault="005E1644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</w:t>
      </w:r>
      <w:r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CD9" w:rsidRPr="00780CD9">
        <w:rPr>
          <w:rFonts w:ascii="Times New Roman" w:eastAsia="Times New Roman" w:hAnsi="Times New Roman" w:cs="Times New Roman"/>
          <w:lang w:eastAsia="ru-RU"/>
        </w:rPr>
        <w:t>своевременность подготовки достоверной бухгалтерской отчетности;</w:t>
      </w:r>
    </w:p>
    <w:p w:rsidR="00780CD9" w:rsidRPr="00780CD9" w:rsidRDefault="005E1644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</w:t>
      </w:r>
      <w:r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CD9" w:rsidRPr="00780CD9">
        <w:rPr>
          <w:rFonts w:ascii="Times New Roman" w:eastAsia="Times New Roman" w:hAnsi="Times New Roman" w:cs="Times New Roman"/>
          <w:lang w:eastAsia="ru-RU"/>
        </w:rPr>
        <w:t>исполнение приказов и распоряжений директора Общества;</w:t>
      </w:r>
    </w:p>
    <w:p w:rsidR="00780CD9" w:rsidRPr="00780CD9" w:rsidRDefault="005E1644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</w:t>
      </w:r>
      <w:r w:rsidRPr="00F36B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CD9" w:rsidRPr="00780CD9">
        <w:rPr>
          <w:rFonts w:ascii="Times New Roman" w:eastAsia="Times New Roman" w:hAnsi="Times New Roman" w:cs="Times New Roman"/>
          <w:lang w:eastAsia="ru-RU"/>
        </w:rPr>
        <w:t>выполнение планов финансово-хозяйственной деятельности Общества;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сохранность имущества Общества.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7.13.3. Система контроля состояния бухгалтерского учета в Обществе включает в себя проверку: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соблюдения требований законодательства РФ, регулирующего порядок осуществления финансово-хозяйственной деятельности;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точности и полноты составления документов и регистров бухгалтерского учета;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предотвращения возможных ошибок и искажений в учете и отчетности;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исполнения приказов и распоряжений руководства;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— 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780CD9">
        <w:rPr>
          <w:rFonts w:ascii="Times New Roman" w:eastAsia="Times New Roman" w:hAnsi="Times New Roman" w:cs="Times New Roman"/>
          <w:lang w:eastAsia="ru-RU"/>
        </w:rPr>
        <w:t xml:space="preserve"> сохранностью финансовых и нефинансовых активов Общества.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7.13.4. Контроль документирования операций хозяйственной деятельности </w:t>
      </w:r>
      <w:r w:rsidR="005E1644"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="005E1644"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="005E1644" w:rsidRPr="00F36BF2">
        <w:rPr>
          <w:rFonts w:ascii="Times New Roman" w:eastAsia="Times New Roman" w:hAnsi="Times New Roman" w:cs="Times New Roman"/>
          <w:lang w:eastAsia="ru-RU"/>
        </w:rPr>
        <w:t>»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 прежде 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>всего</w:t>
      </w:r>
      <w:proofErr w:type="gramEnd"/>
      <w:r w:rsidRPr="00780CD9">
        <w:rPr>
          <w:rFonts w:ascii="Times New Roman" w:eastAsia="Times New Roman" w:hAnsi="Times New Roman" w:cs="Times New Roman"/>
          <w:lang w:eastAsia="ru-RU"/>
        </w:rPr>
        <w:t xml:space="preserve"> связан с обязанностью ведения финансовой (бухгалтерской) отчетности Обществом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7.13.5.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7.13.6. Все финансовые операции должны быть аккуратно, правильно и с достаточным уровнем детализации отражены в бухгалтерском учете </w:t>
      </w:r>
      <w:r w:rsidR="005E1644"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="005E1644"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="005E1644" w:rsidRPr="00F36BF2">
        <w:rPr>
          <w:rFonts w:ascii="Times New Roman" w:eastAsia="Times New Roman" w:hAnsi="Times New Roman" w:cs="Times New Roman"/>
          <w:lang w:eastAsia="ru-RU"/>
        </w:rPr>
        <w:t>»</w:t>
      </w:r>
      <w:r w:rsidRPr="00780CD9">
        <w:rPr>
          <w:rFonts w:ascii="Times New Roman" w:eastAsia="Times New Roman" w:hAnsi="Times New Roman" w:cs="Times New Roman"/>
          <w:lang w:eastAsia="ru-RU"/>
        </w:rPr>
        <w:t>,  задокументированы и доступны для проверки.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7.13.7. Искажение или фальсификация бухгалтерской отчетности Общества строго запрещены и расцениваются как мошенничество.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7.14. Информирование.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7.14.1. </w:t>
      </w:r>
      <w:r w:rsidR="005E1644"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="005E1644"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="005E1644" w:rsidRPr="00F36BF2">
        <w:rPr>
          <w:rFonts w:ascii="Times New Roman" w:eastAsia="Times New Roman" w:hAnsi="Times New Roman" w:cs="Times New Roman"/>
          <w:lang w:eastAsia="ru-RU"/>
        </w:rPr>
        <w:t>»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lastRenderedPageBreak/>
        <w:t xml:space="preserve">7.14.2. </w:t>
      </w:r>
      <w:r w:rsidR="005E1644"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="005E1644"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="005E1644" w:rsidRPr="00F36BF2">
        <w:rPr>
          <w:rFonts w:ascii="Times New Roman" w:eastAsia="Times New Roman" w:hAnsi="Times New Roman" w:cs="Times New Roman"/>
          <w:lang w:eastAsia="ru-RU"/>
        </w:rPr>
        <w:t>»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 содействует повышению уровня антикоррупционной культуры путем информирования и  просвещения работников в целях поддержания их осведомленности в вопросах антикоррупционной политики Общества.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7.15.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Профилактика коррупции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7.15.1.  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80CD9">
        <w:rPr>
          <w:rFonts w:ascii="Times New Roman" w:eastAsia="Times New Roman" w:hAnsi="Times New Roman" w:cs="Times New Roman"/>
          <w:lang w:eastAsia="ru-RU"/>
        </w:rPr>
        <w:t>В Обществе проводится информирование работников об антикоррупционном законодательстве РФ, принимаемых Обществом мерах в этих целях, а также положениях и требованиях настоящей Антикоррупционной политики.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7.15.2.  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80CD9">
        <w:rPr>
          <w:rFonts w:ascii="Times New Roman" w:eastAsia="Times New Roman" w:hAnsi="Times New Roman" w:cs="Times New Roman"/>
          <w:lang w:eastAsia="ru-RU"/>
        </w:rPr>
        <w:t>Общество проводит вводный инструктаж для всех вновь принятых работников Общества в части</w:t>
      </w:r>
      <w:r w:rsidR="00943C6C" w:rsidRPr="00F36BF2">
        <w:rPr>
          <w:rFonts w:ascii="Times New Roman" w:eastAsia="Times New Roman" w:hAnsi="Times New Roman" w:cs="Times New Roman"/>
          <w:lang w:eastAsia="ru-RU"/>
        </w:rPr>
        <w:t xml:space="preserve"> применимых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 требований антикоррупционного законодательства и внутренних документов Общества.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7.15.3.  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80CD9">
        <w:rPr>
          <w:rFonts w:ascii="Times New Roman" w:eastAsia="Times New Roman" w:hAnsi="Times New Roman" w:cs="Times New Roman"/>
          <w:lang w:eastAsia="ru-RU"/>
        </w:rPr>
        <w:t>Общество требует от своих работников соблюдения Антикоррупционной политики Общества, информируя их о ключевых принципах, требованиях и санкциях за нарушения. Все работники Общества должны руководствоваться Антикоррупционной политикой Общества и неукоснительно соблюдать ее принципы и требования.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7.15.4.  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gramStart"/>
      <w:r w:rsidRPr="00780CD9">
        <w:rPr>
          <w:rFonts w:ascii="Times New Roman" w:eastAsia="Times New Roman" w:hAnsi="Times New Roman" w:cs="Times New Roman"/>
          <w:lang w:eastAsia="ru-RU"/>
        </w:rPr>
        <w:t>Любой Работник в случае появления сомнений в правомерности своих действий, а также действий, бездействия или предложений других работников, контрагентов или иных лиц, которые взаимодействуют с Обществом, в соответствии с принципам и требованиям Антикоррупционной политики должен сообщить об этом своему непосредственному руководителю и/или уполномоченному лицу, которое, при необходимости, предоставит рекомендации и разъяснения относительно сложившейся ситуации.</w:t>
      </w:r>
      <w:proofErr w:type="gramEnd"/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bCs/>
          <w:lang w:eastAsia="ru-RU"/>
        </w:rPr>
        <w:t>7.16.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Антикоррупционные мероприятия.</w:t>
      </w:r>
    </w:p>
    <w:p w:rsidR="00780CD9" w:rsidRPr="00780CD9" w:rsidRDefault="005E1644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Pr="00F36BF2">
        <w:rPr>
          <w:rFonts w:ascii="Times New Roman" w:eastAsia="Times New Roman" w:hAnsi="Times New Roman" w:cs="Times New Roman"/>
          <w:lang w:eastAsia="ru-RU"/>
        </w:rPr>
        <w:t>»</w:t>
      </w:r>
      <w:r w:rsidR="00780CD9" w:rsidRPr="00780CD9">
        <w:rPr>
          <w:rFonts w:ascii="Times New Roman" w:eastAsia="Times New Roman" w:hAnsi="Times New Roman" w:cs="Times New Roman"/>
          <w:lang w:eastAsia="ru-RU"/>
        </w:rPr>
        <w:t xml:space="preserve"> планирует осуществлять следующие антикоррупционные мероприятия в целях предупреждения и противодействия коррупции: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7.16.1. Нормативное обеспечение, закрепление стандартов поведения и декларация намерений: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разработка и принятие кодекса этики и служебного поведения работников;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разработка и принятие положения о конфликте интересов;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введение во вновь заключаемые договоры, связанные с хозяйственной деятельностью общества, стандар</w:t>
      </w:r>
      <w:r w:rsidR="00EB69B1" w:rsidRPr="00F36BF2">
        <w:rPr>
          <w:rFonts w:ascii="Times New Roman" w:eastAsia="Times New Roman" w:hAnsi="Times New Roman" w:cs="Times New Roman"/>
          <w:lang w:eastAsia="ru-RU"/>
        </w:rPr>
        <w:t>тной антикоррупционной оговорки.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7.16.2. Обучение и информирование работников: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проведение обучающих мероприятий по вопросам профилактики и противодействия коррупции;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организация индивидуального консультирования работников по вопросам применения (соблюдения) антикорр</w:t>
      </w:r>
      <w:r w:rsidR="00EB69B1" w:rsidRPr="00F36BF2">
        <w:rPr>
          <w:rFonts w:ascii="Times New Roman" w:eastAsia="Times New Roman" w:hAnsi="Times New Roman" w:cs="Times New Roman"/>
          <w:lang w:eastAsia="ru-RU"/>
        </w:rPr>
        <w:t>упционных стандартов и процедур.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7.16.3. Обеспечение соответствия системы внутреннего контроля предприятия требованиям антикоррупционной политики:</w:t>
      </w:r>
    </w:p>
    <w:p w:rsidR="00EB69B1" w:rsidRPr="00F36BF2" w:rsidRDefault="00780CD9" w:rsidP="00EB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осуществление контроля данных бухгалтерского учета, наличия и достоверности первичных документов бухгалтерского учета. </w:t>
      </w:r>
    </w:p>
    <w:p w:rsidR="00780CD9" w:rsidRPr="00780CD9" w:rsidRDefault="00EB69B1" w:rsidP="00EB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lang w:eastAsia="ru-RU"/>
        </w:rPr>
        <w:lastRenderedPageBreak/>
        <w:t xml:space="preserve">8. 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780CD9" w:rsidRPr="00F36BF2">
        <w:rPr>
          <w:rFonts w:ascii="Times New Roman" w:eastAsia="Times New Roman" w:hAnsi="Times New Roman" w:cs="Times New Roman"/>
          <w:b/>
          <w:bCs/>
          <w:lang w:eastAsia="ru-RU"/>
        </w:rPr>
        <w:t>ТВЕТСТВЕННОСТЬ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8.1. Директор и работники Общества независимо от занимаемой должности несут ответственность за соблюдение принципов и требований Антикоррупционной политики Общества, а также за действия (бездействие) подчиненных им лиц, нарушающие эти принципы и требования.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8.2.  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80CD9">
        <w:rPr>
          <w:rFonts w:ascii="Times New Roman" w:eastAsia="Times New Roman" w:hAnsi="Times New Roman" w:cs="Times New Roman"/>
          <w:lang w:eastAsia="ru-RU"/>
        </w:rPr>
        <w:t>К мерам ответственности за коррупционные проявления в Обществе относятся: меры уголовной, административной и дисциплинарной ответственности в соответствии с законодательством Российской Федерации и меры корпоративного воздействия в соответствии правовыми актами Общества.</w:t>
      </w:r>
    </w:p>
    <w:p w:rsidR="00EB69B1" w:rsidRPr="00F36BF2" w:rsidRDefault="00780CD9" w:rsidP="00EB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8.3. 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80CD9">
        <w:rPr>
          <w:rFonts w:ascii="Times New Roman" w:eastAsia="Times New Roman" w:hAnsi="Times New Roman" w:cs="Times New Roman"/>
          <w:lang w:eastAsia="ru-RU"/>
        </w:rPr>
        <w:t>Общество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</w:t>
      </w:r>
    </w:p>
    <w:p w:rsidR="00EB69B1" w:rsidRPr="00F36BF2" w:rsidRDefault="00EB69B1" w:rsidP="00EB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CD9" w:rsidRPr="00F36BF2" w:rsidRDefault="00EB69B1" w:rsidP="00EB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lang w:eastAsia="ru-RU"/>
        </w:rPr>
        <w:t xml:space="preserve">9. </w:t>
      </w:r>
      <w:r w:rsidR="00780CD9" w:rsidRPr="00F36BF2">
        <w:rPr>
          <w:rFonts w:ascii="Times New Roman" w:eastAsia="Times New Roman" w:hAnsi="Times New Roman" w:cs="Times New Roman"/>
          <w:b/>
          <w:bCs/>
          <w:lang w:eastAsia="ru-RU"/>
        </w:rPr>
        <w:t>СОТРУДНИЧЕСТВО С ПРАВООХРАНИТЕЛЬНЫМИ ОРГАНАМИ В СФЕРЕ ПРОТИВОДЕЙСТВИЯ КОРРУПЦИИ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 xml:space="preserve">9.1. Сотрудничество с правоохранительными органами является важным показателем действительной приверженности </w:t>
      </w:r>
      <w:r w:rsidR="00EB69B1" w:rsidRPr="00F36BF2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="00EB69B1" w:rsidRPr="00F36BF2">
        <w:rPr>
          <w:rFonts w:ascii="Times New Roman" w:eastAsia="Times New Roman" w:hAnsi="Times New Roman" w:cs="Times New Roman"/>
          <w:lang w:eastAsia="ru-RU"/>
        </w:rPr>
        <w:t>Проминвест</w:t>
      </w:r>
      <w:proofErr w:type="spellEnd"/>
      <w:r w:rsidR="00EB69B1" w:rsidRPr="00F36BF2">
        <w:rPr>
          <w:rFonts w:ascii="Times New Roman" w:eastAsia="Times New Roman" w:hAnsi="Times New Roman" w:cs="Times New Roman"/>
          <w:lang w:eastAsia="ru-RU"/>
        </w:rPr>
        <w:t>»</w:t>
      </w:r>
      <w:r w:rsidRPr="00780CD9">
        <w:rPr>
          <w:rFonts w:ascii="Times New Roman" w:eastAsia="Times New Roman" w:hAnsi="Times New Roman" w:cs="Times New Roman"/>
          <w:lang w:eastAsia="ru-RU"/>
        </w:rP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необходимо сообщать в соответствующие правоохранительные органы о случаях совершения коррупционных правонарушений, о которых стало известно в Обществе;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общества по вопросам предупреждения и противодействия коррупции;</w:t>
      </w:r>
    </w:p>
    <w:p w:rsidR="00780CD9" w:rsidRPr="00780CD9" w:rsidRDefault="00780CD9" w:rsidP="0078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B69B1" w:rsidRPr="00F36BF2" w:rsidRDefault="00780CD9" w:rsidP="00EB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CD9">
        <w:rPr>
          <w:rFonts w:ascii="Times New Roman" w:eastAsia="Times New Roman" w:hAnsi="Times New Roman" w:cs="Times New Roman"/>
          <w:lang w:eastAsia="ru-RU"/>
        </w:rPr>
        <w:t>— руководство общества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B69B1" w:rsidRPr="00F36BF2" w:rsidRDefault="00EB69B1" w:rsidP="00EB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CD9" w:rsidRPr="00780CD9" w:rsidRDefault="00EB69B1" w:rsidP="00EB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BF2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F36BF2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:rsidR="00EB69B1" w:rsidRPr="00F36BF2" w:rsidRDefault="00EB69B1" w:rsidP="00EB69B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36BF2">
        <w:rPr>
          <w:rFonts w:ascii="Times New Roman" w:hAnsi="Times New Roman" w:cs="Times New Roman"/>
          <w:lang w:eastAsia="ru-RU"/>
        </w:rPr>
        <w:t>10.1. Настоящая Политика, является общедоступной и подлежит размещению на интернет-сайт</w:t>
      </w:r>
      <w:r w:rsidR="003012A5">
        <w:rPr>
          <w:rFonts w:ascii="Times New Roman" w:hAnsi="Times New Roman" w:cs="Times New Roman"/>
          <w:lang w:eastAsia="ru-RU"/>
        </w:rPr>
        <w:t>е</w:t>
      </w:r>
      <w:r w:rsidRPr="00F36BF2">
        <w:rPr>
          <w:rFonts w:ascii="Times New Roman" w:hAnsi="Times New Roman" w:cs="Times New Roman"/>
          <w:lang w:eastAsia="ru-RU"/>
        </w:rPr>
        <w:t xml:space="preserve"> </w:t>
      </w:r>
      <w:r w:rsidR="00203180" w:rsidRPr="00203180">
        <w:rPr>
          <w:rFonts w:ascii="Times New Roman" w:hAnsi="Times New Roman" w:cs="Times New Roman"/>
        </w:rPr>
        <w:t>Общества</w:t>
      </w:r>
      <w:r w:rsidRPr="00203180">
        <w:rPr>
          <w:rFonts w:ascii="Times New Roman" w:hAnsi="Times New Roman" w:cs="Times New Roman"/>
          <w:lang w:eastAsia="ru-RU"/>
        </w:rPr>
        <w:t xml:space="preserve"> </w:t>
      </w:r>
      <w:hyperlink r:id="rId6" w:history="1">
        <w:r w:rsidRPr="00F36BF2">
          <w:rPr>
            <w:rStyle w:val="a8"/>
            <w:rFonts w:ascii="Times New Roman" w:hAnsi="Times New Roman" w:cs="Times New Roman"/>
            <w:lang w:val="be-BY"/>
          </w:rPr>
          <w:t>www</w:t>
        </w:r>
        <w:r w:rsidRPr="00F36BF2">
          <w:rPr>
            <w:rStyle w:val="a8"/>
            <w:rFonts w:ascii="Times New Roman" w:hAnsi="Times New Roman" w:cs="Times New Roman"/>
          </w:rPr>
          <w:t>.</w:t>
        </w:r>
        <w:r w:rsidRPr="00F36BF2">
          <w:rPr>
            <w:rStyle w:val="a8"/>
            <w:rFonts w:ascii="Times New Roman" w:hAnsi="Times New Roman" w:cs="Times New Roman"/>
            <w:lang w:val="be-BY"/>
          </w:rPr>
          <w:t>prominvest-nsk.ru</w:t>
        </w:r>
      </w:hyperlink>
      <w:r w:rsidRPr="00F36BF2">
        <w:rPr>
          <w:rFonts w:ascii="Times New Roman" w:hAnsi="Times New Roman" w:cs="Times New Roman"/>
          <w:lang w:eastAsia="ru-RU"/>
        </w:rPr>
        <w:t>.</w:t>
      </w:r>
    </w:p>
    <w:p w:rsidR="00EB69B1" w:rsidRPr="00F36BF2" w:rsidRDefault="00EB69B1" w:rsidP="00EB69B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B69B1" w:rsidRPr="00F36BF2" w:rsidRDefault="00EB69B1" w:rsidP="00EB69B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36BF2">
        <w:rPr>
          <w:rFonts w:ascii="Times New Roman" w:hAnsi="Times New Roman" w:cs="Times New Roman"/>
          <w:lang w:eastAsia="ru-RU"/>
        </w:rPr>
        <w:t>10.2.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EB69B1" w:rsidRPr="00F36BF2" w:rsidRDefault="00EB69B1" w:rsidP="00EB69B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B69B1" w:rsidRPr="00F36BF2" w:rsidRDefault="00EB69B1" w:rsidP="00EB69B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36BF2">
        <w:rPr>
          <w:rFonts w:ascii="Times New Roman" w:hAnsi="Times New Roman" w:cs="Times New Roman"/>
          <w:lang w:eastAsia="ru-RU"/>
        </w:rPr>
        <w:t xml:space="preserve">10.3. Подлинник настоящей Политики во время срока действия хранится в </w:t>
      </w:r>
      <w:r w:rsidR="003012A5">
        <w:rPr>
          <w:rFonts w:ascii="Times New Roman" w:hAnsi="Times New Roman" w:cs="Times New Roman"/>
          <w:lang w:eastAsia="ru-RU"/>
        </w:rPr>
        <w:t xml:space="preserve">юридическом </w:t>
      </w:r>
      <w:r w:rsidRPr="00F36BF2">
        <w:rPr>
          <w:rFonts w:ascii="Times New Roman" w:hAnsi="Times New Roman" w:cs="Times New Roman"/>
          <w:lang w:eastAsia="ru-RU"/>
        </w:rPr>
        <w:t xml:space="preserve">отделе </w:t>
      </w:r>
      <w:r w:rsidRPr="00F36BF2">
        <w:rPr>
          <w:rFonts w:ascii="Times New Roman" w:hAnsi="Times New Roman" w:cs="Times New Roman"/>
          <w:lang w:eastAsia="ru-RU"/>
        </w:rPr>
        <w:br/>
      </w:r>
      <w:r w:rsidRPr="00F36BF2">
        <w:rPr>
          <w:rFonts w:ascii="Times New Roman" w:hAnsi="Times New Roman" w:cs="Times New Roman"/>
        </w:rPr>
        <w:t>АО «</w:t>
      </w:r>
      <w:proofErr w:type="spellStart"/>
      <w:r w:rsidRPr="00F36BF2">
        <w:rPr>
          <w:rFonts w:ascii="Times New Roman" w:hAnsi="Times New Roman" w:cs="Times New Roman"/>
        </w:rPr>
        <w:t>Проминвест</w:t>
      </w:r>
      <w:proofErr w:type="spellEnd"/>
      <w:r w:rsidRPr="00F36BF2">
        <w:rPr>
          <w:rFonts w:ascii="Times New Roman" w:hAnsi="Times New Roman" w:cs="Times New Roman"/>
        </w:rPr>
        <w:t>»</w:t>
      </w:r>
      <w:r w:rsidRPr="00F36BF2">
        <w:rPr>
          <w:rFonts w:ascii="Times New Roman" w:hAnsi="Times New Roman" w:cs="Times New Roman"/>
          <w:lang w:eastAsia="ru-RU"/>
        </w:rPr>
        <w:t>.</w:t>
      </w:r>
    </w:p>
    <w:p w:rsidR="00EB69B1" w:rsidRPr="00F36BF2" w:rsidRDefault="00EB69B1" w:rsidP="00EB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B69B1" w:rsidRPr="00F36BF2" w:rsidSect="00780C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B86"/>
    <w:multiLevelType w:val="multilevel"/>
    <w:tmpl w:val="BF6E5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A81"/>
    <w:multiLevelType w:val="multilevel"/>
    <w:tmpl w:val="A08EFC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04099"/>
    <w:multiLevelType w:val="multilevel"/>
    <w:tmpl w:val="EB0E3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82E74"/>
    <w:multiLevelType w:val="hybridMultilevel"/>
    <w:tmpl w:val="280009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1F9F"/>
    <w:multiLevelType w:val="multilevel"/>
    <w:tmpl w:val="97C01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B0AB1"/>
    <w:multiLevelType w:val="multilevel"/>
    <w:tmpl w:val="CE16E2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9785D"/>
    <w:multiLevelType w:val="multilevel"/>
    <w:tmpl w:val="9206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30A4E"/>
    <w:multiLevelType w:val="multilevel"/>
    <w:tmpl w:val="F1ECA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311F8"/>
    <w:multiLevelType w:val="multilevel"/>
    <w:tmpl w:val="2DCC5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C55D0"/>
    <w:multiLevelType w:val="multilevel"/>
    <w:tmpl w:val="A322D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975C4"/>
    <w:multiLevelType w:val="multilevel"/>
    <w:tmpl w:val="7FC0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D3F08"/>
    <w:multiLevelType w:val="multilevel"/>
    <w:tmpl w:val="CD06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A432F"/>
    <w:multiLevelType w:val="multilevel"/>
    <w:tmpl w:val="2C120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69"/>
    <w:rsid w:val="001260A1"/>
    <w:rsid w:val="00153AE7"/>
    <w:rsid w:val="00174169"/>
    <w:rsid w:val="001E6EB1"/>
    <w:rsid w:val="00203180"/>
    <w:rsid w:val="002A2C10"/>
    <w:rsid w:val="003012A5"/>
    <w:rsid w:val="005E1644"/>
    <w:rsid w:val="006A5F9A"/>
    <w:rsid w:val="00780CD9"/>
    <w:rsid w:val="009131DE"/>
    <w:rsid w:val="00943C6C"/>
    <w:rsid w:val="00AB0BD5"/>
    <w:rsid w:val="00B37F68"/>
    <w:rsid w:val="00B62CF7"/>
    <w:rsid w:val="00C572AB"/>
    <w:rsid w:val="00EB69B1"/>
    <w:rsid w:val="00F3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80C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0C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CD9"/>
    <w:rPr>
      <w:b/>
      <w:bCs/>
    </w:rPr>
  </w:style>
  <w:style w:type="character" w:styleId="a5">
    <w:name w:val="Emphasis"/>
    <w:basedOn w:val="a0"/>
    <w:uiPriority w:val="20"/>
    <w:qFormat/>
    <w:rsid w:val="00780CD9"/>
    <w:rPr>
      <w:i/>
      <w:iCs/>
    </w:rPr>
  </w:style>
  <w:style w:type="paragraph" w:customStyle="1" w:styleId="a6">
    <w:name w:val="Содержимое таблицы"/>
    <w:basedOn w:val="a"/>
    <w:rsid w:val="00780CD9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EB69B1"/>
    <w:pPr>
      <w:ind w:left="720"/>
      <w:contextualSpacing/>
    </w:pPr>
  </w:style>
  <w:style w:type="character" w:styleId="a8">
    <w:name w:val="Hyperlink"/>
    <w:rsid w:val="00EB69B1"/>
    <w:rPr>
      <w:color w:val="0000FF"/>
      <w:u w:val="single"/>
    </w:rPr>
  </w:style>
  <w:style w:type="paragraph" w:styleId="a9">
    <w:name w:val="No Spacing"/>
    <w:uiPriority w:val="1"/>
    <w:qFormat/>
    <w:rsid w:val="002A2C1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5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80C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0C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CD9"/>
    <w:rPr>
      <w:b/>
      <w:bCs/>
    </w:rPr>
  </w:style>
  <w:style w:type="character" w:styleId="a5">
    <w:name w:val="Emphasis"/>
    <w:basedOn w:val="a0"/>
    <w:uiPriority w:val="20"/>
    <w:qFormat/>
    <w:rsid w:val="00780CD9"/>
    <w:rPr>
      <w:i/>
      <w:iCs/>
    </w:rPr>
  </w:style>
  <w:style w:type="paragraph" w:customStyle="1" w:styleId="a6">
    <w:name w:val="Содержимое таблицы"/>
    <w:basedOn w:val="a"/>
    <w:rsid w:val="00780CD9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EB69B1"/>
    <w:pPr>
      <w:ind w:left="720"/>
      <w:contextualSpacing/>
    </w:pPr>
  </w:style>
  <w:style w:type="character" w:styleId="a8">
    <w:name w:val="Hyperlink"/>
    <w:rsid w:val="00EB69B1"/>
    <w:rPr>
      <w:color w:val="0000FF"/>
      <w:u w:val="single"/>
    </w:rPr>
  </w:style>
  <w:style w:type="paragraph" w:styleId="a9">
    <w:name w:val="No Spacing"/>
    <w:uiPriority w:val="1"/>
    <w:qFormat/>
    <w:rsid w:val="002A2C1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5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invest-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dryginss</dc:creator>
  <cp:lastModifiedBy>dryginss</cp:lastModifiedBy>
  <cp:revision>2</cp:revision>
  <cp:lastPrinted>2019-09-18T08:57:00Z</cp:lastPrinted>
  <dcterms:created xsi:type="dcterms:W3CDTF">2019-09-25T03:45:00Z</dcterms:created>
  <dcterms:modified xsi:type="dcterms:W3CDTF">2019-09-25T03:45:00Z</dcterms:modified>
</cp:coreProperties>
</file>